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03" w:rsidRDefault="00C67B48" w:rsidP="00C67B48">
      <w:pPr>
        <w:pStyle w:val="a4"/>
      </w:pPr>
      <w:r w:rsidRPr="00C67B48">
        <w:t>Должностная инструкция маркетолога</w:t>
      </w:r>
    </w:p>
    <w:p w:rsidR="00C67B48" w:rsidRDefault="00C67B48"/>
    <w:p w:rsidR="00C67B48" w:rsidRPr="00C67B48" w:rsidRDefault="00C67B48" w:rsidP="00C67B48">
      <w:pPr>
        <w:spacing w:after="240" w:line="30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67B4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Общие положения</w:t>
      </w:r>
    </w:p>
    <w:p w:rsidR="00C67B48" w:rsidRPr="00C67B48" w:rsidRDefault="00C67B48" w:rsidP="00C67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 Маркетолог принадлежит к категории «специалисты».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 На должность маркетолога назначается лицо, имеющее высшее образование по специальности «Маркетинг» и опыт аналогичной работы не менее одного года.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3. Назначение или освобождение от должности маркетолога осуществляется приказом генерального директора организации либо лицом его заменяющим.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4. В период отсутствия маркетолога его права, ответственность, функциональные обязанности возлагаются на другое должностное лицо, назначенное в установленном порядке.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5. Маркетолог непосредственно подчиняется генеральному директору организации.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6. Маркетолог руководствуется в своей деятельности:</w:t>
      </w:r>
    </w:p>
    <w:p w:rsidR="00C67B48" w:rsidRPr="00C67B48" w:rsidRDefault="00C67B48" w:rsidP="00C67B4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приказами, распоряжениями руководства организации;</w:t>
      </w:r>
    </w:p>
    <w:p w:rsidR="00C67B48" w:rsidRPr="00C67B48" w:rsidRDefault="00C67B48" w:rsidP="00C67B4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законодательными актами РФ;</w:t>
      </w:r>
    </w:p>
    <w:p w:rsidR="00C67B48" w:rsidRPr="00C67B48" w:rsidRDefault="00C67B48" w:rsidP="00C67B4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правилами внутреннего трудового распорядка, иными руководящими актами организации;</w:t>
      </w:r>
    </w:p>
    <w:p w:rsidR="00C67B48" w:rsidRPr="00C67B48" w:rsidRDefault="00C67B48" w:rsidP="00C67B4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данной должностной инструкцией;</w:t>
      </w:r>
    </w:p>
    <w:p w:rsidR="00C67B48" w:rsidRPr="00C67B48" w:rsidRDefault="00C67B48" w:rsidP="00C67B4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уставом организации.</w:t>
      </w:r>
    </w:p>
    <w:p w:rsidR="00C67B48" w:rsidRPr="00C67B48" w:rsidRDefault="00C67B48" w:rsidP="00C67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7. Маркетолог должен знать: </w:t>
      </w:r>
    </w:p>
    <w:p w:rsidR="00C67B48" w:rsidRPr="00C67B48" w:rsidRDefault="00C67B48" w:rsidP="00C67B4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принципы организации рекламных кампаний;</w:t>
      </w:r>
    </w:p>
    <w:p w:rsidR="00C67B48" w:rsidRPr="00C67B48" w:rsidRDefault="00C67B48" w:rsidP="00C67B4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способы изучения рыночного спроса и предложения;</w:t>
      </w:r>
    </w:p>
    <w:p w:rsidR="00C67B48" w:rsidRPr="00C67B48" w:rsidRDefault="00C67B48" w:rsidP="00C67B4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подходы к прогнозированию рыночных процессов;</w:t>
      </w:r>
    </w:p>
    <w:p w:rsidR="00C67B48" w:rsidRPr="00C67B48" w:rsidRDefault="00C67B48" w:rsidP="00C67B4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нормативные правовые акты, способы оценки экономического состояния рынка, методические материалы по организации маркетинга;</w:t>
      </w:r>
    </w:p>
    <w:p w:rsidR="00C67B48" w:rsidRPr="00C67B48" w:rsidRDefault="00C67B48" w:rsidP="00C67B4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способы изучения мотивации потребителей, их отношения к продукции, производителям;</w:t>
      </w:r>
    </w:p>
    <w:p w:rsidR="00C67B48" w:rsidRPr="00C67B48" w:rsidRDefault="00C67B48" w:rsidP="00C67B4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основы ценообразования;</w:t>
      </w:r>
    </w:p>
    <w:p w:rsidR="00C67B48" w:rsidRPr="00C67B48" w:rsidRDefault="00C67B48" w:rsidP="00C67B4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конструктивные, технологические характеристики, эксплуатационные свойства продукции, ее отличия от аналогов, недостатки, преимущества;</w:t>
      </w:r>
    </w:p>
    <w:p w:rsidR="00C67B48" w:rsidRPr="00C67B48" w:rsidRDefault="00C67B48" w:rsidP="00C67B4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правила взаимодействия со средствами массовой информации (СМИ);</w:t>
      </w:r>
    </w:p>
    <w:p w:rsidR="00C67B48" w:rsidRPr="00C67B48" w:rsidRDefault="00C67B48" w:rsidP="00C67B4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способы учета и составления отчетности о выполнении планов реализации продукции;</w:t>
      </w:r>
    </w:p>
    <w:p w:rsidR="00C67B48" w:rsidRPr="00C67B48" w:rsidRDefault="00C67B48" w:rsidP="00C67B4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способы расчета основных финансовых показателей деятельности организации;</w:t>
      </w:r>
    </w:p>
    <w:p w:rsidR="00C67B48" w:rsidRPr="00C67B48" w:rsidRDefault="00C67B48" w:rsidP="00C67B4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основы трудового законодательства;</w:t>
      </w:r>
    </w:p>
    <w:p w:rsidR="00C67B48" w:rsidRPr="00C67B48" w:rsidRDefault="00C67B48" w:rsidP="00C67B4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средства коммуникации, автоматизации учета, вычислений;</w:t>
      </w:r>
    </w:p>
    <w:p w:rsidR="00C67B48" w:rsidRPr="00C67B48" w:rsidRDefault="00C67B48" w:rsidP="00C67B4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владеть аналитическими программами</w:t>
      </w:r>
    </w:p>
    <w:p w:rsidR="00C67B48" w:rsidRPr="00C67B48" w:rsidRDefault="00C67B48" w:rsidP="00C67B4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основные программные продукты для работы в </w:t>
      </w:r>
      <w:proofErr w:type="spellStart"/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т.ч</w:t>
      </w:r>
      <w:proofErr w:type="spellEnd"/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CRM</w:t>
      </w:r>
    </w:p>
    <w:p w:rsidR="00C67B48" w:rsidRPr="00C67B48" w:rsidRDefault="00C67B48" w:rsidP="00C67B4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условия поставки, транспортировки, хранения продукции;</w:t>
      </w:r>
    </w:p>
    <w:p w:rsidR="00C67B48" w:rsidRPr="00C67B48" w:rsidRDefault="00C67B48" w:rsidP="00C67B4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правила внутреннего трудового распорядка;</w:t>
      </w:r>
    </w:p>
    <w:p w:rsidR="00C67B48" w:rsidRPr="00C67B48" w:rsidRDefault="00C67B48" w:rsidP="00C67B4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нормы охраны труда, противопожарной защиты;</w:t>
      </w:r>
    </w:p>
    <w:p w:rsidR="00C67B48" w:rsidRPr="00C67B48" w:rsidRDefault="00C67B48" w:rsidP="00C67B4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нормы делового общения, этикета.</w:t>
      </w:r>
    </w:p>
    <w:p w:rsidR="00C67B48" w:rsidRPr="00C67B48" w:rsidRDefault="00C67B48" w:rsidP="00C67B48">
      <w:pPr>
        <w:spacing w:after="240" w:line="30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67B48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Должностные обязанности маркетолога</w:t>
      </w:r>
      <w:bookmarkStart w:id="0" w:name="_GoBack"/>
      <w:bookmarkEnd w:id="0"/>
    </w:p>
    <w:p w:rsidR="00C67B48" w:rsidRPr="00C67B48" w:rsidRDefault="00C67B48" w:rsidP="00C67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Маркетолог выполняет следующие должностные обязанности: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 Готовит стратегию продвижения товаров и услуг компании по результатам маркетинговых исследований.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 Исследует главные факторы, которые влияют на изменение потребительского спроса на товары и услуги, отношение предложения и спроса на аналогичные виды товаров.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3. Прогнозирует перспективы развития сегмента рынка, возможности компании по выходу на определенные сегменты рынка и деятельности в них.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4. Оценивает бюджет на исследование рынка, продвижение товаров и услуг.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5. Производит целевое расходование финансовых средств на маркетинговую деятельность.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6. Устанавливает, классифицирует приоритетные группы потребителей товаров и услуг для определения целевой аудитории на рынке сбыта.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7. Определяет приоритетные каналы сбыта и их характеристики, разрабатывает подходы к их созданию и использованию.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8. Готовит рекомендации по созданию дистрибьюторской сети.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9. Готовит мероприятия по передаче информации о товарах потребителям. Придает товарам индивидуальные характеристики и описания.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10. Устанавливает необходимый ассортимент товаров в местах сбыта.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11. Налаживает сбор сведений об удовлетворенности товарами и услугами, о рекламациях, претензиях, жалобах на товары.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12. Разрабатывает формы, методы ликвидации недостатков, которые изложены в претензиях и жалобах.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13. Определяет меры по стимулированию продаж.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14. Налаживает коммуникации с участниками рынка посредством рекламы, службы информации.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15. Готовит стратегии рекламных кампаний, позиционирования товаров, услуг.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16. Исследует результативность маркетинговой деятельности компании.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17. Наблюдает, анализирует маркетинговые кампании конкурентов, вносит изменения в собственные маркетинговые программы.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18. Разрабатывает меры по созданию фирменного стиля компании и оформления рекламной продукции.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67B48" w:rsidRPr="00C67B48" w:rsidRDefault="00C67B48" w:rsidP="00C67B48">
      <w:pPr>
        <w:spacing w:after="240" w:line="30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67B4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Права маркетолога</w:t>
      </w:r>
    </w:p>
    <w:p w:rsidR="00C67B48" w:rsidRPr="00C67B48" w:rsidRDefault="00C67B48" w:rsidP="00C67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Маркетолог имеет право: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 Подписывать документы в пределах своей компетенции.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 Представлять интересы организации в установленном порядке.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3. Получать необходимую информацию для выполнения своих должностных обязанностей.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4. Требовать от руководства организации создания нормальных условий для исполнения своих полномочий, сохранности материальных ценностей, документов.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5. Выдвигать предложения в адрес руководства, которые относятся к деятельности организации.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6. Принимать самостоятельные решения в рамках своих должностных обязанностей.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7. Обращаться к специалистам по вопросам, которые выходят за пределы компетенции маркетолога.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8. Получать сведения о решениях руководства организации, которые касаются деятельности отдела маркетинга.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9. Не выполнять свои должностные обязанности при появлении опасности для жизни или здоровья.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10. Вступать в коммуникацию с сотрудниками структурных подразделений организации по рабочим вопросам.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11. Информировать непосредственного руководителя о выявленных недостатках в деятельности организации. Выдвигать предложения по их устранению.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12. Предъявлять в адрес руководства предложения по улучшению своей работы и деятельности организации.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67B48" w:rsidRPr="00C67B48" w:rsidRDefault="00C67B48" w:rsidP="00C67B48">
      <w:pPr>
        <w:spacing w:after="240" w:line="30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67B4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Ответственность</w:t>
      </w:r>
    </w:p>
    <w:p w:rsidR="00C67B48" w:rsidRDefault="00C67B48" w:rsidP="00C67B48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lastRenderedPageBreak/>
        <w:t>Маркетолог несет ответственность за: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 Неправомерное обращение с коммерческой тайной, разглашение личных сведений работников, конфиденциальной информации.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 Нанесение ущерба организации, ее сотрудникам, контрагентам, государству.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3. Качество ведения отчетной документации.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4. Несанкционированное руководством представление интересов организации.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5. Нарушение норм этикета, делового общения.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6. Нарушение требований противопожарной защиты, норм техники безопасности, положений трудовой дисциплины, внутреннего трудового распорядка.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7. Ненадлежащее исполнение своих должностных обязанностей.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8. Нарушение положений руководящих документов организации.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9. Предоставление руководству, клиентам заведомо недостоверных сведений.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10. Последствия самостоятельных действий и решений. </w:t>
      </w:r>
      <w:r w:rsidRPr="00C67B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7B4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11. Не целевое расходование бюджетов.</w:t>
      </w:r>
    </w:p>
    <w:p w:rsidR="00C67B48" w:rsidRDefault="00C67B48" w:rsidP="00C67B48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C67B48" w:rsidRDefault="00C67B48" w:rsidP="00C67B48"/>
    <w:sectPr w:rsidR="00C67B4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6D" w:rsidRDefault="007E016D" w:rsidP="007E016D">
      <w:pPr>
        <w:spacing w:after="0" w:line="240" w:lineRule="auto"/>
      </w:pPr>
      <w:r>
        <w:separator/>
      </w:r>
    </w:p>
  </w:endnote>
  <w:endnote w:type="continuationSeparator" w:id="0">
    <w:p w:rsidR="007E016D" w:rsidRDefault="007E016D" w:rsidP="007E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6D" w:rsidRPr="007E016D" w:rsidRDefault="007E016D" w:rsidP="007E016D">
    <w:pPr>
      <w:pStyle w:val="a8"/>
      <w:jc w:val="center"/>
      <w:rPr>
        <w:b/>
        <w:sz w:val="20"/>
        <w:szCs w:val="20"/>
      </w:rPr>
    </w:pPr>
    <w:r w:rsidRPr="007E016D">
      <w:rPr>
        <w:b/>
        <w:sz w:val="20"/>
        <w:szCs w:val="20"/>
      </w:rPr>
      <w:t>Консультация маркетолога | Разработка интернет-проектов | Реклама | Маркетинговые активности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6D" w:rsidRDefault="007E016D" w:rsidP="007E016D">
      <w:pPr>
        <w:spacing w:after="0" w:line="240" w:lineRule="auto"/>
      </w:pPr>
      <w:r>
        <w:separator/>
      </w:r>
    </w:p>
  </w:footnote>
  <w:footnote w:type="continuationSeparator" w:id="0">
    <w:p w:rsidR="007E016D" w:rsidRDefault="007E016D" w:rsidP="007E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6D" w:rsidRDefault="007E016D">
    <w:pPr>
      <w:pStyle w:val="a6"/>
    </w:pPr>
  </w:p>
  <w:tbl>
    <w:tblPr>
      <w:tblStyle w:val="aa"/>
      <w:tblW w:w="106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1985"/>
      <w:gridCol w:w="4530"/>
    </w:tblGrid>
    <w:tr w:rsidR="007E016D" w:rsidTr="007E016D">
      <w:tc>
        <w:tcPr>
          <w:tcW w:w="4111" w:type="dxa"/>
        </w:tcPr>
        <w:p w:rsidR="007E016D" w:rsidRDefault="007E016D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 wp14:anchorId="13B0CA08" wp14:editId="0043435E">
                <wp:extent cx="2381250" cy="4762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>техническая документация маркетолога</w:t>
          </w:r>
        </w:p>
      </w:tc>
      <w:tc>
        <w:tcPr>
          <w:tcW w:w="1985" w:type="dxa"/>
        </w:tcPr>
        <w:p w:rsidR="007E016D" w:rsidRDefault="007E016D">
          <w:pPr>
            <w:pStyle w:val="a6"/>
          </w:pPr>
        </w:p>
      </w:tc>
      <w:tc>
        <w:tcPr>
          <w:tcW w:w="4530" w:type="dxa"/>
        </w:tcPr>
        <w:p w:rsidR="007E016D" w:rsidRDefault="007E016D">
          <w:pPr>
            <w:pStyle w:val="a6"/>
          </w:pPr>
          <w:hyperlink r:id="rId2" w:history="1">
            <w:r w:rsidRPr="005151E1">
              <w:rPr>
                <w:rStyle w:val="ab"/>
              </w:rPr>
              <w:t>https://livemarketolog.ru</w:t>
            </w:r>
          </w:hyperlink>
        </w:p>
        <w:p w:rsidR="007E016D" w:rsidRDefault="007E016D">
          <w:pPr>
            <w:pStyle w:val="a6"/>
          </w:pPr>
          <w:r>
            <w:t xml:space="preserve">телефон   </w:t>
          </w:r>
          <w:r w:rsidRPr="007E016D">
            <w:t>+7 (812) 922-48-74</w:t>
          </w:r>
        </w:p>
        <w:p w:rsidR="007E016D" w:rsidRDefault="007E016D" w:rsidP="007E016D">
          <w:pPr>
            <w:pStyle w:val="a6"/>
          </w:pPr>
          <w:proofErr w:type="spellStart"/>
          <w:r w:rsidRPr="007E016D">
            <w:t>whatsapp</w:t>
          </w:r>
          <w:proofErr w:type="spellEnd"/>
          <w:r>
            <w:rPr>
              <w:lang w:val="en-US"/>
            </w:rPr>
            <w:t xml:space="preserve"> </w:t>
          </w:r>
          <w:r w:rsidRPr="007E016D">
            <w:t>+7 (</w:t>
          </w:r>
          <w:r>
            <w:t>911</w:t>
          </w:r>
          <w:r w:rsidRPr="007E016D">
            <w:t>) 922-48-74</w:t>
          </w:r>
        </w:p>
      </w:tc>
    </w:tr>
  </w:tbl>
  <w:p w:rsidR="007E016D" w:rsidRDefault="007E016D">
    <w:pPr>
      <w:pStyle w:val="a6"/>
    </w:pPr>
  </w:p>
  <w:p w:rsidR="007E016D" w:rsidRDefault="007E01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30BE"/>
    <w:multiLevelType w:val="multilevel"/>
    <w:tmpl w:val="3E28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A09B3"/>
    <w:multiLevelType w:val="multilevel"/>
    <w:tmpl w:val="791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48"/>
    <w:rsid w:val="006B6C03"/>
    <w:rsid w:val="007E016D"/>
    <w:rsid w:val="00C6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E263D"/>
  <w15:chartTrackingRefBased/>
  <w15:docId w15:val="{BC254079-CECA-4AC3-8AF5-0F534034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7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67B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67B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7B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67B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67B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C67B4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Title"/>
    <w:basedOn w:val="a"/>
    <w:next w:val="a"/>
    <w:link w:val="a5"/>
    <w:uiPriority w:val="10"/>
    <w:qFormat/>
    <w:rsid w:val="00C67B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6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7E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16D"/>
  </w:style>
  <w:style w:type="paragraph" w:styleId="a8">
    <w:name w:val="footer"/>
    <w:basedOn w:val="a"/>
    <w:link w:val="a9"/>
    <w:uiPriority w:val="99"/>
    <w:unhideWhenUsed/>
    <w:rsid w:val="007E0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16D"/>
  </w:style>
  <w:style w:type="table" w:styleId="aa">
    <w:name w:val="Table Grid"/>
    <w:basedOn w:val="a1"/>
    <w:uiPriority w:val="39"/>
    <w:rsid w:val="007E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E0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ivemarketolog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34CA-C589-454C-A11E-BD75A2ED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51DCB01B</Template>
  <TotalTime>1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Кондрашова</dc:creator>
  <cp:keywords/>
  <dc:description/>
  <cp:lastModifiedBy>Эльвира Кондрашова</cp:lastModifiedBy>
  <cp:revision>2</cp:revision>
  <dcterms:created xsi:type="dcterms:W3CDTF">2020-03-17T10:36:00Z</dcterms:created>
  <dcterms:modified xsi:type="dcterms:W3CDTF">2020-03-17T10:36:00Z</dcterms:modified>
</cp:coreProperties>
</file>